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1047A2" w:rsidRPr="00A5670A" w:rsidRDefault="001047A2" w:rsidP="001047A2">
      <w:pPr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1047A2" w:rsidRPr="00A5670A" w:rsidRDefault="001047A2" w:rsidP="001047A2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b/>
          <w:color w:val="000000"/>
          <w:sz w:val="24"/>
          <w:szCs w:val="24"/>
        </w:rPr>
        <w:t>ПОСТАНОВЛЕНИЕ</w:t>
      </w:r>
    </w:p>
    <w:p w:rsidR="001047A2" w:rsidRPr="00A5670A" w:rsidRDefault="001047A2" w:rsidP="001047A2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>с. Агинское</w:t>
      </w:r>
    </w:p>
    <w:p w:rsidR="00A5670A" w:rsidRPr="00A5670A" w:rsidRDefault="00843B49" w:rsidP="001047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A5670A" w:rsidRPr="00A5670A">
        <w:rPr>
          <w:rFonts w:ascii="Arial" w:eastAsia="Times New Roman" w:hAnsi="Arial" w:cs="Arial"/>
          <w:color w:val="000000"/>
          <w:sz w:val="24"/>
          <w:szCs w:val="24"/>
        </w:rPr>
        <w:t>12.11.2021</w:t>
      </w:r>
      <w:r w:rsidR="00741673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 г</w:t>
      </w:r>
      <w:r w:rsidRPr="00A5670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047A2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4688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1047A2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44688" w:rsidRPr="00A5670A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A5670A" w:rsidRPr="00A5670A">
        <w:rPr>
          <w:rFonts w:ascii="Arial" w:eastAsia="Times New Roman" w:hAnsi="Arial" w:cs="Arial"/>
          <w:color w:val="000000"/>
          <w:sz w:val="24"/>
          <w:szCs w:val="24"/>
        </w:rPr>
        <w:t>469-п</w:t>
      </w:r>
      <w:r w:rsidR="001047A2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A5670A" w:rsidRPr="00A5670A" w:rsidRDefault="00A5670A" w:rsidP="001047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</w:t>
      </w:r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администрации Саянского района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от</w:t>
      </w:r>
      <w:proofErr w:type="gramEnd"/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06.11.2013 №891-п «Об утверждении </w:t>
      </w:r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«Защита </w:t>
      </w:r>
      <w:proofErr w:type="gramStart"/>
      <w:r w:rsidRPr="00A5670A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чрезвычайных ситуаций </w:t>
      </w:r>
      <w:proofErr w:type="gramStart"/>
      <w:r w:rsidRPr="00A5670A">
        <w:rPr>
          <w:rFonts w:ascii="Arial" w:eastAsia="Times New Roman" w:hAnsi="Arial" w:cs="Arial"/>
          <w:color w:val="000000"/>
          <w:sz w:val="24"/>
          <w:szCs w:val="24"/>
        </w:rPr>
        <w:t>природного</w:t>
      </w:r>
      <w:proofErr w:type="gramEnd"/>
      <w:r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>техногенного характера и обеспечение</w:t>
      </w:r>
    </w:p>
    <w:p w:rsidR="001047A2" w:rsidRPr="00A5670A" w:rsidRDefault="001047A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>безопасности населения Саянского района»</w:t>
      </w:r>
    </w:p>
    <w:p w:rsidR="001047A2" w:rsidRPr="00A5670A" w:rsidRDefault="001047A2" w:rsidP="00544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047A2" w:rsidRPr="00A5670A" w:rsidRDefault="001047A2" w:rsidP="00544688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67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постановлением администрации Саянского района от 22.07.2013 № 516-п «Об утверждении порядка принятия решения о разработке муниципальных программ Саянского района, их оформления и реализации», руководствуясь статьями 62, 81 Устава </w:t>
      </w:r>
      <w:r w:rsidR="00236FF1" w:rsidRPr="00A5670A">
        <w:rPr>
          <w:rFonts w:ascii="Arial" w:eastAsia="Times New Roman" w:hAnsi="Arial" w:cs="Arial"/>
          <w:sz w:val="24"/>
          <w:szCs w:val="24"/>
          <w:shd w:val="clear" w:color="auto" w:fill="FFFFFF"/>
        </w:rPr>
        <w:t>Саянского</w:t>
      </w:r>
      <w:r w:rsidRPr="00A567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</w:t>
      </w:r>
      <w:r w:rsidR="00236FF1" w:rsidRPr="00A5670A">
        <w:rPr>
          <w:rFonts w:ascii="Arial" w:eastAsia="Times New Roman" w:hAnsi="Arial" w:cs="Arial"/>
          <w:sz w:val="24"/>
          <w:szCs w:val="24"/>
          <w:shd w:val="clear" w:color="auto" w:fill="FFFFFF"/>
        </w:rPr>
        <w:t>а</w:t>
      </w:r>
      <w:r w:rsidRPr="00A5670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Красноярского края, ПОСТАНОВЛЯЮ:</w:t>
      </w:r>
    </w:p>
    <w:p w:rsidR="001047A2" w:rsidRPr="00A5670A" w:rsidRDefault="00FB5D41" w:rsidP="00544688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47A2" w:rsidRPr="00A5670A">
        <w:rPr>
          <w:rFonts w:ascii="Arial" w:eastAsia="Times New Roman" w:hAnsi="Arial" w:cs="Arial"/>
          <w:color w:val="000000"/>
          <w:sz w:val="24"/>
          <w:szCs w:val="24"/>
        </w:rPr>
        <w:t>Внести в постановление администрации Саянского района от 06.11.2013 № 891-п</w:t>
      </w:r>
      <w:r w:rsidR="001047A2" w:rsidRPr="00A5670A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  <w:r w:rsidR="001047A2" w:rsidRPr="00A5670A">
        <w:rPr>
          <w:rFonts w:ascii="Arial" w:eastAsia="Times New Roman" w:hAnsi="Arial" w:cs="Arial"/>
          <w:color w:val="000000"/>
          <w:sz w:val="24"/>
          <w:szCs w:val="24"/>
        </w:rPr>
        <w:t xml:space="preserve">  (далее – Постановление) следующие изменения:</w:t>
      </w:r>
    </w:p>
    <w:p w:rsidR="001047A2" w:rsidRPr="00A5670A" w:rsidRDefault="001047A2" w:rsidP="00544688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</w:rPr>
        <w:t>1.1 Муниципальную программу «Защита от чрезвычайных ситуаций природного и техногенного характера и обеспечение безопасности населения Саянского района», (далее – муниципальная программа) изложить в редакции согласно приложению к настоящему постановлению.</w:t>
      </w:r>
    </w:p>
    <w:p w:rsidR="001047A2" w:rsidRPr="00A5670A" w:rsidRDefault="001047A2" w:rsidP="00544688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 Организационно-правовому отделу администрации Саянского района опубликовать настоящее постановление на </w:t>
      </w:r>
      <w:proofErr w:type="gramStart"/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официальном</w:t>
      </w:r>
      <w:proofErr w:type="gramEnd"/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веб-сайте муниципального образования Саянский район </w:t>
      </w:r>
      <w:hyperlink r:id="rId8">
        <w:r w:rsidRPr="00A5670A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</w:rPr>
          <w:t>www.adm-sayany.ru</w:t>
        </w:r>
      </w:hyperlink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1047A2" w:rsidRPr="00A5670A" w:rsidRDefault="001047A2" w:rsidP="00544688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1047A2" w:rsidRPr="00A5670A" w:rsidRDefault="001047A2" w:rsidP="00544688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Настоящее постановление вступает в силу с 1 января 202</w:t>
      </w:r>
      <w:r w:rsidR="00741673"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</w:t>
      </w:r>
      <w:r w:rsidRPr="00A56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года, а также подлежит официальному опубликованию в общественно-политической газете Саянского района «Присаянье». </w:t>
      </w:r>
    </w:p>
    <w:p w:rsidR="00544688" w:rsidRPr="00A5670A" w:rsidRDefault="00544688" w:rsidP="00544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544688" w:rsidP="00544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 </w:t>
      </w:r>
      <w:r w:rsidR="001047A2" w:rsidRPr="00A5670A">
        <w:rPr>
          <w:rFonts w:ascii="Arial" w:eastAsia="Times New Roman" w:hAnsi="Arial" w:cs="Arial"/>
          <w:sz w:val="24"/>
          <w:szCs w:val="24"/>
        </w:rPr>
        <w:t xml:space="preserve">Глава района                                                        </w:t>
      </w:r>
      <w:r w:rsidRPr="00A5670A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1047A2" w:rsidRPr="00A5670A">
        <w:rPr>
          <w:rFonts w:ascii="Arial" w:eastAsia="Times New Roman" w:hAnsi="Arial" w:cs="Arial"/>
          <w:sz w:val="24"/>
          <w:szCs w:val="24"/>
        </w:rPr>
        <w:t>И.В.Данилин</w:t>
      </w:r>
    </w:p>
    <w:p w:rsidR="001047A2" w:rsidRDefault="001047A2" w:rsidP="0054468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5670A" w:rsidRPr="00A5670A" w:rsidRDefault="00A5670A" w:rsidP="0054468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1047A2" w:rsidRPr="00A5670A" w:rsidRDefault="001047A2" w:rsidP="0054468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54468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54468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48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3827"/>
      </w:tblGrid>
      <w:tr w:rsidR="001047A2" w:rsidRPr="00A5670A" w:rsidTr="00544688">
        <w:trPr>
          <w:trHeight w:val="1"/>
        </w:trPr>
        <w:tc>
          <w:tcPr>
            <w:tcW w:w="5646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047A2" w:rsidRPr="00A5670A" w:rsidRDefault="001047A2" w:rsidP="00C643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Саянского района </w:t>
            </w:r>
          </w:p>
          <w:p w:rsidR="001047A2" w:rsidRPr="00A5670A" w:rsidRDefault="001047A2" w:rsidP="00A5670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5670A" w:rsidRPr="00A5670A">
              <w:rPr>
                <w:rFonts w:ascii="Arial" w:eastAsia="Times New Roman" w:hAnsi="Arial" w:cs="Arial"/>
                <w:sz w:val="24"/>
                <w:szCs w:val="24"/>
              </w:rPr>
              <w:t>12.11.2021</w:t>
            </w:r>
            <w:r w:rsidR="00356C62"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A5670A" w:rsidRPr="00A5670A">
              <w:rPr>
                <w:rFonts w:ascii="Arial" w:eastAsia="Times New Roman" w:hAnsi="Arial" w:cs="Arial"/>
                <w:sz w:val="24"/>
                <w:szCs w:val="24"/>
              </w:rPr>
              <w:t>469-п</w:t>
            </w:r>
          </w:p>
        </w:tc>
      </w:tr>
    </w:tbl>
    <w:p w:rsidR="001047A2" w:rsidRPr="00A5670A" w:rsidRDefault="001047A2" w:rsidP="00544688">
      <w:pPr>
        <w:rPr>
          <w:rFonts w:ascii="Arial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 Снижение рисков и смягчение последствий чрезвычайных ситуаций природного и техногенного характера в Саянском районе.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3764BD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3764BD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результативности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снижение числа погибших и пострадавших на территории района;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района возможностью получения сигналов оповещения о ЧС;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0C5159">
            <w:pPr>
              <w:widowControl w:val="0"/>
              <w:spacing w:after="0" w:line="240" w:lineRule="auto"/>
              <w:ind w:left="709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r w:rsidR="00835527" w:rsidRPr="00A5670A">
              <w:rPr>
                <w:rFonts w:ascii="Arial" w:eastAsia="Times New Roman" w:hAnsi="Arial" w:cs="Arial"/>
                <w:sz w:val="24"/>
                <w:szCs w:val="24"/>
              </w:rPr>
              <w:t>48275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C5159" w:rsidRPr="00A567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тыс. рублей из районного бюджета, в том числе по годам:2014год – 1628,7тыс. рублей, 2015год – 3515,1тыс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ублей, 2016год – 3815,1тыс.рублей, 2017год – 3995,6тыс.рублей, 2018год – 4179,1тыс.рублей, 2019 год – 4206,9 тыс. рублей, 2020год – 4848,9тыс.рублей; 2021 год – </w:t>
            </w:r>
            <w:r w:rsidR="003764BD" w:rsidRPr="00A5670A">
              <w:rPr>
                <w:rFonts w:ascii="Arial" w:eastAsia="Times New Roman" w:hAnsi="Arial" w:cs="Arial"/>
                <w:sz w:val="24"/>
                <w:szCs w:val="24"/>
              </w:rPr>
              <w:t>5324,</w:t>
            </w:r>
            <w:r w:rsidR="000C5159" w:rsidRPr="00A5670A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D478A6"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рублей; </w:t>
            </w:r>
            <w:proofErr w:type="gramStart"/>
            <w:r w:rsidR="00D478A6" w:rsidRPr="00A5670A">
              <w:rPr>
                <w:rFonts w:ascii="Arial" w:eastAsia="Times New Roman" w:hAnsi="Arial" w:cs="Arial"/>
                <w:sz w:val="24"/>
                <w:szCs w:val="24"/>
              </w:rPr>
              <w:t>2022 год – 5562,9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тыс. рублей, 2023 год -</w:t>
            </w:r>
            <w:r w:rsidR="00D478A6" w:rsidRPr="00A5670A">
              <w:rPr>
                <w:rFonts w:ascii="Arial" w:eastAsia="Times New Roman" w:hAnsi="Arial" w:cs="Arial"/>
                <w:sz w:val="24"/>
                <w:szCs w:val="24"/>
              </w:rPr>
              <w:t>5598,9тыс</w:t>
            </w:r>
            <w:r w:rsidR="003764BD"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. рублей, 2024 год </w:t>
            </w:r>
            <w:r w:rsidR="00D478A6" w:rsidRPr="00A5670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78A6" w:rsidRPr="00A5670A">
              <w:rPr>
                <w:rFonts w:ascii="Arial" w:eastAsia="Times New Roman" w:hAnsi="Arial" w:cs="Arial"/>
                <w:sz w:val="24"/>
                <w:szCs w:val="24"/>
              </w:rPr>
              <w:t>5598,9тыс. рублей.</w:t>
            </w:r>
            <w:proofErr w:type="gramEnd"/>
          </w:p>
        </w:tc>
      </w:tr>
    </w:tbl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Саянский район,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обладает территорией в 8031 км² на территории района развивается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техногенные пожары;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лесные пожары;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землетрясения;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аварии на дорогах;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наводнении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и паводки;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аварии на коммунально-энергетических объектах;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Цели и задачи ЕДДС: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ЕДДС муниципального образования является органом повседневного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Целью работы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 xml:space="preserve">ЕДДС предназначена для приема и передачи сигналов оповещения ГО от </w:t>
      </w:r>
      <w:r w:rsidRPr="00A5670A">
        <w:rPr>
          <w:rFonts w:ascii="Arial" w:eastAsia="Times New Roman" w:hAnsi="Arial" w:cs="Arial"/>
          <w:sz w:val="24"/>
          <w:szCs w:val="24"/>
        </w:rPr>
        <w:lastRenderedPageBreak/>
        <w:t>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ЕДДС муниципального образования выполняет следующие основные задачи: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прием вызовов (сообщений) о ЧС (происшествиях);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регистрация и документирование всех входящих и исходящих сообщений, </w:t>
      </w:r>
      <w:r w:rsidRPr="00A5670A">
        <w:rPr>
          <w:rFonts w:ascii="Arial" w:eastAsia="Times New Roman" w:hAnsi="Arial" w:cs="Arial"/>
          <w:sz w:val="24"/>
          <w:szCs w:val="24"/>
        </w:rPr>
        <w:lastRenderedPageBreak/>
        <w:t>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оповещение и информирование ЕДДС муниципальных образований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в соответствии с ситуацией по планам взаимодействия при ликвидации ЧС на других объектах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и территориях;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ЕДДС муниципального образования возлагаются следующие основные функции: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осуществление сбора и обработки информации в области защиты населения и территорий от ЧС (происшествий);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информационное обеспечение координационных органов РСЧС муниципального образования;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компетенцию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которой входит реагирование на принятое сообщение;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</w:t>
      </w:r>
      <w:r w:rsidRPr="00A5670A">
        <w:rPr>
          <w:rFonts w:ascii="Arial" w:eastAsia="Times New Roman" w:hAnsi="Arial" w:cs="Arial"/>
          <w:sz w:val="24"/>
          <w:szCs w:val="24"/>
        </w:rPr>
        <w:lastRenderedPageBreak/>
        <w:t>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Выполнение данных функций возможно, если ЕДДС соответствует минимальным требованиям Положения о ЕДДС муниципального образования (протокол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Правительственной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КЧС и ПБ от 23.11.2011 № 63).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Целью программы  является создание эффективной системы защиты населения и территории района от чрезвычайных ситуаций природного                 и техногенного характера.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Задачи программы: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Снижение рисков и смягчение последствий чрезвычайных ситуаций природного и техногенного характера в Саянском районе.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результате реализации программных мероприятий будут обеспечены: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всесторонний информационный обмен между дежурно-диспетчерскими службами района;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оперативное реагирование на ЧС природного и техногенного характера   и различного рода происшествия;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безопасность и охрана жизни людей на водных объектах района на основе использования информационных и телекоммуникационных технологий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4. Механизм реализации отдельных мероприятий программы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5. Прогноз конечных результатов программы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 xml:space="preserve">Источником информации по показателям является ведомственная статистика.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Целевой показатель по охвату населения района возможностью получения сигналов оповещения о ЧС посредством СМС - сообщений повысится с 38,0% от общей численности населения района в 2014 году до </w:t>
      </w:r>
      <w:r w:rsidR="003764BD" w:rsidRPr="00A5670A">
        <w:rPr>
          <w:rFonts w:ascii="Arial" w:eastAsia="Times New Roman" w:hAnsi="Arial" w:cs="Arial"/>
          <w:sz w:val="24"/>
          <w:szCs w:val="24"/>
        </w:rPr>
        <w:t>80</w:t>
      </w:r>
      <w:r w:rsidRPr="00A5670A">
        <w:rPr>
          <w:rFonts w:ascii="Arial" w:eastAsia="Times New Roman" w:hAnsi="Arial" w:cs="Arial"/>
          <w:sz w:val="24"/>
          <w:szCs w:val="24"/>
        </w:rPr>
        <w:t>,0% в 202</w:t>
      </w:r>
      <w:r w:rsidR="003764BD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6. Перечень подпрограмм с указанием сроков их реализации                      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 ожидаемых результатов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«Предупреждение, спасение, помощь населению района в чрезвычайных ситуациях на 2014 - 202</w:t>
      </w:r>
      <w:r w:rsidR="003764BD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годы» (далее - подпрограмма 1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>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2. «Использование информационно-коммуникационных технологий для обеспечения безопасности населения района на 2014-202</w:t>
      </w:r>
      <w:r w:rsidR="003764BD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годы» (далее – подпрограмма 2).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 Задачи подпрограммы 1: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Подпрограмма приведена в приложении № 1 к муниципальной программе.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3. Задачи подпрограммы 2: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организация на территории Саянского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по единому номеру «112».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Выполнение подпрограммных мероприятий повысит эффективность функционирования дежурно-диспетчерской службы района, обеспечит оперативное представление информации органам муниципальной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7. Информация о распределении планируемых расходов по подпрограммам муниципальной программы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Всего на реализацию программы </w:t>
      </w:r>
      <w:r w:rsidR="00835527" w:rsidRPr="00A5670A">
        <w:rPr>
          <w:rFonts w:ascii="Arial" w:eastAsia="Times New Roman" w:hAnsi="Arial" w:cs="Arial"/>
          <w:sz w:val="24"/>
          <w:szCs w:val="24"/>
        </w:rPr>
        <w:t>48275,</w:t>
      </w:r>
      <w:r w:rsidR="000C5159" w:rsidRPr="00A5670A">
        <w:rPr>
          <w:rFonts w:ascii="Arial" w:eastAsia="Times New Roman" w:hAnsi="Arial" w:cs="Arial"/>
          <w:sz w:val="24"/>
          <w:szCs w:val="24"/>
        </w:rPr>
        <w:t>6</w:t>
      </w:r>
      <w:r w:rsidR="00835527" w:rsidRPr="00A5670A">
        <w:rPr>
          <w:rFonts w:ascii="Arial" w:eastAsia="Times New Roman" w:hAnsi="Arial" w:cs="Arial"/>
          <w:sz w:val="24"/>
          <w:szCs w:val="24"/>
        </w:rPr>
        <w:t xml:space="preserve">тыс. </w:t>
      </w:r>
      <w:r w:rsidRPr="00A5670A">
        <w:rPr>
          <w:rFonts w:ascii="Arial" w:eastAsia="Times New Roman" w:hAnsi="Arial" w:cs="Arial"/>
          <w:sz w:val="24"/>
          <w:szCs w:val="24"/>
        </w:rPr>
        <w:t>рублей из районного бюджета, в том числе по годам: 2014год – 1628,7тыс. рублей, 2015год – 3515,1тыс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ублей, 2016год – 3815,1тыс.рублей, 2017год – 3995,6тыс.рублей, 2018год – 4179,1тыс.рублей, 2019 год – 4206,9 тыс. рублей, 2020год – 4848,9тыс.рублей; 2021 год – </w:t>
      </w:r>
      <w:r w:rsidR="003764BD" w:rsidRPr="00A5670A">
        <w:rPr>
          <w:rFonts w:ascii="Arial" w:eastAsia="Times New Roman" w:hAnsi="Arial" w:cs="Arial"/>
          <w:sz w:val="24"/>
          <w:szCs w:val="24"/>
        </w:rPr>
        <w:t>5324,</w:t>
      </w:r>
      <w:r w:rsidR="000C5159" w:rsidRPr="00A5670A">
        <w:rPr>
          <w:rFonts w:ascii="Arial" w:eastAsia="Times New Roman" w:hAnsi="Arial" w:cs="Arial"/>
          <w:sz w:val="24"/>
          <w:szCs w:val="24"/>
        </w:rPr>
        <w:t>8</w:t>
      </w:r>
      <w:r w:rsidR="003764BD" w:rsidRPr="00A5670A">
        <w:rPr>
          <w:rFonts w:ascii="Arial" w:eastAsia="Times New Roman" w:hAnsi="Arial" w:cs="Arial"/>
          <w:sz w:val="24"/>
          <w:szCs w:val="24"/>
        </w:rPr>
        <w:t>тыс. рублей</w:t>
      </w:r>
      <w:r w:rsidRPr="00A5670A">
        <w:rPr>
          <w:rFonts w:ascii="Arial" w:eastAsia="Times New Roman" w:hAnsi="Arial" w:cs="Arial"/>
          <w:sz w:val="24"/>
          <w:szCs w:val="24"/>
        </w:rPr>
        <w:t xml:space="preserve">;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055B39" w:rsidRPr="00A5670A">
        <w:rPr>
          <w:rFonts w:ascii="Arial" w:eastAsia="Times New Roman" w:hAnsi="Arial" w:cs="Arial"/>
          <w:sz w:val="24"/>
          <w:szCs w:val="24"/>
        </w:rPr>
        <w:t>5562,9тыс. рублей, 2023 год -5598,9тыс. рублей, 2024 год – 5598,9 тыс. рублей.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 В приложениях №№ 2 и 3 приведены сведения о планируемых расходах по задачам и мероприятиям программы.</w:t>
      </w: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44688" w:rsidRPr="00A5670A" w:rsidRDefault="00544688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026C2" w:rsidRPr="00A5670A" w:rsidSect="00C6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 1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к Паспорту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программы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0D3F1A" w:rsidRPr="00A5670A" w:rsidRDefault="000D3F1A" w:rsidP="000D3F1A">
      <w:pPr>
        <w:spacing w:after="0" w:line="240" w:lineRule="auto"/>
        <w:ind w:left="-67" w:firstLine="67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Цель, целевые показатели, задачи, показатели результативности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209"/>
        <w:gridCol w:w="1588"/>
        <w:gridCol w:w="216"/>
        <w:gridCol w:w="1485"/>
        <w:gridCol w:w="2076"/>
        <w:gridCol w:w="849"/>
        <w:gridCol w:w="207"/>
        <w:gridCol w:w="1144"/>
        <w:gridCol w:w="50"/>
        <w:gridCol w:w="988"/>
        <w:gridCol w:w="50"/>
        <w:gridCol w:w="1144"/>
        <w:gridCol w:w="1144"/>
      </w:tblGrid>
      <w:tr w:rsidR="000D3F1A" w:rsidRPr="00A5670A" w:rsidTr="00A5670A">
        <w:trPr>
          <w:trHeight w:val="115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Вес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показа-теля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результ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2014-2020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0D3F1A" w:rsidRPr="00A5670A" w:rsidTr="00A5670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общей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числен-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</w:tr>
      <w:tr w:rsidR="000D3F1A" w:rsidRPr="00A5670A" w:rsidTr="00A5670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0D3F1A" w:rsidRPr="00A5670A" w:rsidTr="00A5670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D3F1A" w:rsidRPr="00A5670A" w:rsidTr="00A5670A">
        <w:trPr>
          <w:trHeight w:val="54"/>
        </w:trPr>
        <w:tc>
          <w:tcPr>
            <w:tcW w:w="31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общей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числен-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4757DE">
            <w:pPr>
              <w:spacing w:after="0" w:line="240" w:lineRule="auto"/>
              <w:ind w:left="-67" w:hanging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Охват подготовкой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должностных лиц ЕДДС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% от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щих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подготов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0D3F1A" w:rsidRPr="00A5670A" w:rsidTr="00A5670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Подпрограмма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показате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-ля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2020 года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4757DE">
            <w:pPr>
              <w:spacing w:after="0" w:line="240" w:lineRule="auto"/>
              <w:ind w:left="-67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28,0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Развёртывание КАС «Безопасный район»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показате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-ля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2020года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4757DE">
            <w:pPr>
              <w:spacing w:after="0" w:line="240" w:lineRule="auto"/>
              <w:ind w:left="-67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готов-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4757DE">
            <w:pPr>
              <w:spacing w:after="0" w:line="240" w:lineRule="auto"/>
              <w:ind w:left="-67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F1A" w:rsidRPr="00A5670A" w:rsidTr="00A5670A">
        <w:trPr>
          <w:trHeight w:val="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общей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числен-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4757DE">
            <w:pPr>
              <w:spacing w:after="0" w:line="240" w:lineRule="auto"/>
              <w:ind w:left="-67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</w:tr>
    </w:tbl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  <w:sectPr w:rsidR="000D3F1A" w:rsidRPr="00A5670A" w:rsidSect="005446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3F1A" w:rsidRPr="00A5670A" w:rsidRDefault="000D3F1A" w:rsidP="00104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4757DE" w:rsidRPr="00A5670A" w:rsidRDefault="000D3F1A" w:rsidP="00A56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047A2" w:rsidRPr="00A5670A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1047A2" w:rsidRPr="00A5670A" w:rsidRDefault="004757DE" w:rsidP="00A567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047A2" w:rsidRPr="00A5670A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1047A2" w:rsidRPr="00A5670A" w:rsidRDefault="001047A2" w:rsidP="00A5670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1047A2" w:rsidRPr="00A5670A" w:rsidRDefault="001047A2" w:rsidP="005026C2">
      <w:pPr>
        <w:spacing w:after="0" w:line="240" w:lineRule="auto"/>
        <w:ind w:left="-67" w:firstLine="67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Целевые показатели на долгосрочный период</w:t>
      </w:r>
    </w:p>
    <w:p w:rsidR="001047A2" w:rsidRPr="00A5670A" w:rsidRDefault="001047A2" w:rsidP="001047A2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640"/>
        <w:gridCol w:w="1301"/>
        <w:gridCol w:w="641"/>
        <w:gridCol w:w="641"/>
        <w:gridCol w:w="641"/>
        <w:gridCol w:w="641"/>
        <w:gridCol w:w="641"/>
        <w:gridCol w:w="641"/>
        <w:gridCol w:w="641"/>
        <w:gridCol w:w="641"/>
        <w:gridCol w:w="702"/>
        <w:gridCol w:w="702"/>
        <w:gridCol w:w="641"/>
        <w:gridCol w:w="702"/>
        <w:gridCol w:w="702"/>
        <w:gridCol w:w="702"/>
        <w:gridCol w:w="702"/>
        <w:gridCol w:w="702"/>
      </w:tblGrid>
      <w:tr w:rsidR="001047A2" w:rsidRPr="00A5670A" w:rsidTr="00C643AA">
        <w:trPr>
          <w:trHeight w:val="1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5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1047A2" w:rsidRPr="00A5670A" w:rsidTr="00C643AA">
        <w:trPr>
          <w:trHeight w:val="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047A2" w:rsidRPr="00A5670A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Снижение числа погибших на территории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% от среднего показателя 2013 - 2020годов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99,0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98,7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98,3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97,9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96,9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</w:tr>
      <w:tr w:rsidR="001047A2" w:rsidRPr="00A5670A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Охват населения района возможностью получения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сигналов оповещения о ЧС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% от общей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числен-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населени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района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38,0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39,5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39,9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</w:tbl>
    <w:p w:rsidR="00544688" w:rsidRPr="00A5670A" w:rsidRDefault="00544688" w:rsidP="00FC27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6C2" w:rsidRPr="00A5670A" w:rsidRDefault="005026C2" w:rsidP="00FC27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page" w:horzAnchor="margin" w:tblpY="1404"/>
        <w:tblW w:w="5000" w:type="pct"/>
        <w:tblLook w:val="04A0" w:firstRow="1" w:lastRow="0" w:firstColumn="1" w:lastColumn="0" w:noHBand="0" w:noVBand="1"/>
      </w:tblPr>
      <w:tblGrid>
        <w:gridCol w:w="2078"/>
        <w:gridCol w:w="2373"/>
        <w:gridCol w:w="1945"/>
        <w:gridCol w:w="837"/>
        <w:gridCol w:w="637"/>
        <w:gridCol w:w="1159"/>
        <w:gridCol w:w="537"/>
        <w:gridCol w:w="1017"/>
        <w:gridCol w:w="1017"/>
        <w:gridCol w:w="1017"/>
        <w:gridCol w:w="826"/>
        <w:gridCol w:w="191"/>
        <w:gridCol w:w="50"/>
        <w:gridCol w:w="1102"/>
      </w:tblGrid>
      <w:tr w:rsidR="004757DE" w:rsidRPr="00A5670A" w:rsidTr="00A5670A">
        <w:trPr>
          <w:gridAfter w:val="3"/>
          <w:wAfter w:w="434" w:type="pct"/>
          <w:trHeight w:val="375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57DE" w:rsidRPr="00A5670A" w:rsidTr="00A5670A">
        <w:trPr>
          <w:gridAfter w:val="3"/>
          <w:wAfter w:w="434" w:type="pct"/>
          <w:trHeight w:val="375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A5670A">
        <w:trPr>
          <w:gridAfter w:val="1"/>
          <w:wAfter w:w="358" w:type="pct"/>
          <w:trHeight w:val="375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744" w:rsidRPr="00A5670A" w:rsidRDefault="00E26744" w:rsidP="004757DE">
            <w:pPr>
              <w:spacing w:after="0" w:line="240" w:lineRule="auto"/>
              <w:ind w:right="-26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gridSpan w:val="2"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57DE" w:rsidRPr="00A5670A" w:rsidTr="00A5670A">
        <w:trPr>
          <w:gridAfter w:val="3"/>
          <w:wAfter w:w="434" w:type="pct"/>
          <w:trHeight w:val="81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744" w:rsidRPr="00A5670A" w:rsidRDefault="00E26744" w:rsidP="004757DE">
            <w:pPr>
              <w:spacing w:after="0" w:line="240" w:lineRule="auto"/>
              <w:ind w:right="-26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A5670A">
        <w:trPr>
          <w:gridAfter w:val="3"/>
          <w:wAfter w:w="434" w:type="pct"/>
          <w:trHeight w:val="322"/>
        </w:trPr>
        <w:tc>
          <w:tcPr>
            <w:tcW w:w="456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7DE" w:rsidRPr="00A5670A" w:rsidRDefault="004757DE" w:rsidP="004757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Приложение № 3 </w:t>
            </w:r>
          </w:p>
          <w:p w:rsidR="004757DE" w:rsidRPr="00A5670A" w:rsidRDefault="004757DE" w:rsidP="004757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Паспорту муниципальной программы</w:t>
            </w:r>
          </w:p>
          <w:p w:rsidR="004757DE" w:rsidRPr="00A5670A" w:rsidRDefault="004757DE" w:rsidP="004757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E26744" w:rsidRPr="00A5670A" w:rsidTr="00A5670A">
        <w:trPr>
          <w:gridAfter w:val="3"/>
          <w:wAfter w:w="434" w:type="pct"/>
          <w:trHeight w:val="870"/>
        </w:trPr>
        <w:tc>
          <w:tcPr>
            <w:tcW w:w="456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57DE" w:rsidRPr="00A5670A" w:rsidTr="00A5670A">
        <w:trPr>
          <w:trHeight w:val="765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</w:t>
            </w:r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программа, подпрограмма)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E26744" w:rsidRPr="00A5670A" w:rsidTr="00A5670A">
        <w:trPr>
          <w:trHeight w:val="765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E26744" w:rsidRPr="00A5670A" w:rsidTr="00A5670A">
        <w:trPr>
          <w:trHeight w:val="102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2020-2023 годы"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расходные обязательства по программе, в том числе </w:t>
            </w:r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22 086,0</w:t>
            </w:r>
          </w:p>
        </w:tc>
      </w:tr>
      <w:tr w:rsidR="00E26744" w:rsidRPr="00A5670A" w:rsidTr="00A5670A">
        <w:trPr>
          <w:trHeight w:val="765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22 086,0</w:t>
            </w:r>
          </w:p>
        </w:tc>
      </w:tr>
      <w:tr w:rsidR="00E26744" w:rsidRPr="00A5670A" w:rsidTr="00A5670A">
        <w:trPr>
          <w:trHeight w:val="10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района в чрезвычайных ситуациях на 2020-2023 годы"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расходные обязательства по подпрограмме, в том числе</w:t>
            </w:r>
          </w:p>
          <w:p w:rsidR="004757DE" w:rsidRPr="00A5670A" w:rsidRDefault="004757DE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5 597,9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5 597,9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22 083,0</w:t>
            </w:r>
          </w:p>
        </w:tc>
      </w:tr>
      <w:tr w:rsidR="00E26744" w:rsidRPr="00A5670A" w:rsidTr="00A5670A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4757DE" w:rsidRPr="00A5670A" w:rsidRDefault="004757DE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5 597,9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5 597,9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22 083,0</w:t>
            </w:r>
          </w:p>
        </w:tc>
      </w:tr>
      <w:tr w:rsidR="00E26744" w:rsidRPr="00A5670A" w:rsidTr="00A5670A">
        <w:trPr>
          <w:trHeight w:val="10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"Использование информационно-коммуникационных технологий для обеспечения безопасности населения района на 2020-2023годы"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расходные обязательства по подпрограмме, в том числе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E26744" w:rsidRPr="00A5670A" w:rsidTr="00A5670A">
        <w:trPr>
          <w:trHeight w:val="78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E2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</w:tbl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999"/>
        <w:gridCol w:w="3320"/>
        <w:gridCol w:w="3180"/>
        <w:gridCol w:w="1460"/>
        <w:gridCol w:w="1280"/>
        <w:gridCol w:w="1240"/>
        <w:gridCol w:w="1220"/>
        <w:gridCol w:w="1320"/>
      </w:tblGrid>
      <w:tr w:rsidR="00E26744" w:rsidRPr="00A5670A" w:rsidTr="00E26744">
        <w:trPr>
          <w:trHeight w:val="21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57DE" w:rsidRPr="00A5670A" w:rsidRDefault="004757DE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 4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2021 - 2024 годы»</w:t>
            </w:r>
          </w:p>
        </w:tc>
      </w:tr>
      <w:tr w:rsidR="00E26744" w:rsidRPr="00A5670A" w:rsidTr="00E26744">
        <w:trPr>
          <w:trHeight w:val="322"/>
        </w:trPr>
        <w:tc>
          <w:tcPr>
            <w:tcW w:w="147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E26744" w:rsidRPr="00A5670A" w:rsidTr="00E26744">
        <w:trPr>
          <w:trHeight w:val="1545"/>
        </w:trPr>
        <w:tc>
          <w:tcPr>
            <w:tcW w:w="147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87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E26744" w:rsidRPr="00A5670A" w:rsidTr="00E26744">
        <w:trPr>
          <w:trHeight w:val="8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5670A" w:rsidRDefault="00E26744" w:rsidP="008001C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2020-2023 годы"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22 086,0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21 844,0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5670A" w:rsidRDefault="00E26744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края в чрезвычайных ситуациях на 2020 - 2023 годы"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5 179,8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20 388,3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5 541,9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21 841,0</w:t>
            </w:r>
          </w:p>
        </w:tc>
      </w:tr>
      <w:tr w:rsidR="00E26744" w:rsidRPr="00A5670A" w:rsidTr="00E26744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Подпрограмма 2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"Использование информационно-коммуникационных технологий для обеспечения безопасности  населения  края на 2020-2023 годы"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E2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E26744" w:rsidRPr="00A5670A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5670A" w:rsidRDefault="00E26744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6744" w:rsidRPr="00A5670A" w:rsidRDefault="00E26744" w:rsidP="00E26744">
      <w:pPr>
        <w:rPr>
          <w:rFonts w:ascii="Arial" w:hAnsi="Arial" w:cs="Arial"/>
          <w:sz w:val="24"/>
          <w:szCs w:val="24"/>
        </w:rPr>
      </w:pPr>
    </w:p>
    <w:p w:rsidR="005026C2" w:rsidRPr="00A5670A" w:rsidRDefault="005026C2" w:rsidP="00FC27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5026C2" w:rsidRPr="00A5670A" w:rsidSect="00E2674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4267"/>
      </w:tblGrid>
      <w:tr w:rsidR="001047A2" w:rsidRPr="00A5670A" w:rsidTr="00E26744">
        <w:trPr>
          <w:trHeight w:val="1"/>
        </w:trPr>
        <w:tc>
          <w:tcPr>
            <w:tcW w:w="5206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 xml:space="preserve">Подпрограмма 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Паспорт подпрограммы «Предупреждение, спасение, помощь населению края в чрезвычайных ситуациях»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МКУ «ЕДДС Саянского района» (далее – ЕДДС)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годы. Этапы не выделяются.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числа погибших на территории района; 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данных;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подготовкой должностных лиц ЕДДС;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FB5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r w:rsidR="00590AAE"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48275,0тыс.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рублей из районного бюджета, в том числе по годам:2014год – 1628,7тыс. рублей, 2015год – 3515,1тыс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ублей, 2016год – 3815,1тыс.рублей, 2017год – 3995,6тыс.рублей, 2018год – 4179,1тыс.рублей, 2019 год – 4206,9 тыс. рублей, 2020год – 4848,9тыс.рублей; 2021 год – 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5324,2тыс. рублей</w:t>
            </w:r>
            <w:r w:rsidR="00590AAE"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gramStart"/>
            <w:r w:rsidR="00590AAE" w:rsidRPr="00A5670A">
              <w:rPr>
                <w:rFonts w:ascii="Arial" w:eastAsia="Times New Roman" w:hAnsi="Arial" w:cs="Arial"/>
                <w:sz w:val="24"/>
                <w:szCs w:val="24"/>
              </w:rPr>
              <w:t>2022 год – 5562,тыс. рублей, 2023 год -5598,9тыс. рублей, 2024 год – 5598,9тыс. рублей.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Система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организации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Текущий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мероприятий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осуществляется ЕДДС.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Созданная система позволит осуществлять: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режим оперативной и аварийной голосовой связи (телефония, селекторная) по всем направлениям;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За 20</w:t>
      </w:r>
      <w:r w:rsidR="00C643AA" w:rsidRPr="00A5670A">
        <w:rPr>
          <w:rFonts w:ascii="Arial" w:eastAsia="Times New Roman" w:hAnsi="Arial" w:cs="Arial"/>
          <w:sz w:val="24"/>
          <w:szCs w:val="24"/>
        </w:rPr>
        <w:t>21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 в ЕДДС района поступило 5671  сообщений от граждан       и организаций. В результате деятельности ЕДДС оказана помощь 1545 человеку.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Задачи подпрограммы: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рамках выполнения вышеуказанных задачи планируется реализация следующих мероприятий.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1.1. Совершенствование автоматизированной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системы управления территориальной подсистемы единой государственной системы предупреждения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и ликвидации чрезвычайных ситуаций района и развитие связи.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Для обеспечения всестороннего информационного обмена между службами ГО, ЧС и ПБ района в рамках корпоративной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мультисервисной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 рамках реализации мероприятия 1.1 подпрограммы  предусматривается обеспечение обмена информацией службы ОП МО МВД России «Ирбейский», ПСЧ-14 ПСО №7,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Саянский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1.2. Обеспечение деятельности ЕДДС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2014- 202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годах: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оперативное реагирование на ЧС природного и техногенного характера и различного рода происшествия;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</w:t>
      </w:r>
      <w:r w:rsidRPr="00A5670A">
        <w:rPr>
          <w:rFonts w:ascii="Arial" w:eastAsia="Times New Roman" w:hAnsi="Arial" w:cs="Arial"/>
          <w:sz w:val="24"/>
          <w:szCs w:val="24"/>
        </w:rPr>
        <w:tab/>
        <w:t>1.3. Эксплуатационно-техническое обслуживание средств АСЦО ГО.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«Сибирьтелеком»,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4.1. Обеспечение деятельности ЕДДС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2014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годах: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2014 - 202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годах на уровне 30-</w:t>
      </w:r>
      <w:r w:rsidR="00590AAE" w:rsidRPr="00A5670A">
        <w:rPr>
          <w:rFonts w:ascii="Arial" w:eastAsia="Times New Roman" w:hAnsi="Arial" w:cs="Arial"/>
          <w:sz w:val="24"/>
          <w:szCs w:val="24"/>
        </w:rPr>
        <w:t>58</w:t>
      </w:r>
      <w:r w:rsidRPr="00A5670A">
        <w:rPr>
          <w:rFonts w:ascii="Arial" w:eastAsia="Times New Roman" w:hAnsi="Arial" w:cs="Arial"/>
          <w:sz w:val="24"/>
          <w:szCs w:val="24"/>
        </w:rPr>
        <w:t>,0% от общей численности населения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охват подготовкой должностных лиц ЕДДС, в 2014 - 202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годах составит 100% от подлежащих подготовке;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2.3. Механизм реализации мероприятий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от 24.12.2004 № 13-2821 «О пожарной безопасности в Красноярском крае»;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от 24.12.2004 № 13-2823 «Об оплате труда работников краевых государственных учреждений»;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от 10.01.2011 № 13-6422 «О государственной поддержке добровольной пожарной охраны в Красноярском крае».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Главным распорядителем бюджетных средств на выполнение мероприятий подпрограммы ЕДДС.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ходом ее выполнения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исполнителем подпрограммы – ЕДДС.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Исполнителем подпрограммы осуществляется: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отбор исполнителей отдельных мероприятий подпрограммы;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ходом реализации мероприятий подпрограммы;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подготовка отчетов о реализации подпрограммы.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 xml:space="preserve">Контроль за целевым и эффективным использованием средств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районнго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бюджета осуществляет служба финансово-экономического контроля Красноярского края. Контроль за законностью и результативностью использования сре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>аевого бюджета осуществляет Счетная Палата Красноярского края.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всесторонний информационный обмен между дежурно-диспетчерскими службами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оперативное реагирование на ЧС природного и техногенного характера и различного рода происшествия;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Мероприятия подпрограммы приведены в приложении № 2.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Всего </w:t>
      </w:r>
      <w:r w:rsidR="00590AAE" w:rsidRPr="00A5670A">
        <w:rPr>
          <w:rFonts w:ascii="Arial" w:eastAsia="Times New Roman" w:hAnsi="Arial" w:cs="Arial"/>
          <w:sz w:val="24"/>
          <w:szCs w:val="24"/>
        </w:rPr>
        <w:t xml:space="preserve">48275,0тыс. </w:t>
      </w:r>
      <w:r w:rsidRPr="00A5670A">
        <w:rPr>
          <w:rFonts w:ascii="Arial" w:eastAsia="Times New Roman" w:hAnsi="Arial" w:cs="Arial"/>
          <w:sz w:val="24"/>
          <w:szCs w:val="24"/>
        </w:rPr>
        <w:t>рублей из районного бюджета, в том числе по годам:2014год – 1628,7тыс. рублей, 2015год – 3515,1тыс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ублей, 2016год – 3815,1тыс.рублей, 2017год – 3995,6тыс.рублей, 2018год – 4179,1тыс.рублей, 2019 год – 4206,9 тыс. рублей, 2020год – 4848,9тыс.рублей; 2021 год – </w:t>
      </w:r>
      <w:r w:rsidR="00C643AA" w:rsidRPr="00A5670A">
        <w:rPr>
          <w:rFonts w:ascii="Arial" w:eastAsia="Times New Roman" w:hAnsi="Arial" w:cs="Arial"/>
          <w:sz w:val="24"/>
          <w:szCs w:val="24"/>
        </w:rPr>
        <w:t>5324,2тыс. рублей</w:t>
      </w:r>
      <w:r w:rsidR="00590AAE" w:rsidRPr="00A5670A">
        <w:rPr>
          <w:rFonts w:ascii="Arial" w:eastAsia="Times New Roman" w:hAnsi="Arial" w:cs="Arial"/>
          <w:sz w:val="24"/>
          <w:szCs w:val="24"/>
        </w:rPr>
        <w:t xml:space="preserve">; </w:t>
      </w:r>
      <w:proofErr w:type="gramStart"/>
      <w:r w:rsidR="00590AAE" w:rsidRPr="00A5670A">
        <w:rPr>
          <w:rFonts w:ascii="Arial" w:eastAsia="Times New Roman" w:hAnsi="Arial" w:cs="Arial"/>
          <w:sz w:val="24"/>
          <w:szCs w:val="24"/>
        </w:rPr>
        <w:t>2022 год – 5562,9тыс. рублей, 2023 год -5598,9тыс. рублей, 2024 год – 5598,9тыс. рублей.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В приложении  № 2 приведены сведения о планируемых расходах по задачам и мероприятиям подпрограммы.</w:t>
      </w: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670A" w:rsidRPr="00A5670A" w:rsidRDefault="00A5670A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«Предупреждение, спасение,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помощь населению района 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 чрезвычайных ситуациях </w:t>
      </w: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2014– 202</w:t>
      </w:r>
      <w:r w:rsidR="005B5F99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0D3F1A" w:rsidRPr="00A5670A" w:rsidRDefault="000D3F1A" w:rsidP="005026C2">
      <w:pPr>
        <w:spacing w:after="0" w:line="240" w:lineRule="auto"/>
        <w:ind w:left="-67" w:firstLine="67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tbl>
      <w:tblPr>
        <w:tblpPr w:leftFromText="180" w:rightFromText="180" w:vertAnchor="text" w:horzAnchor="page" w:tblpX="2197" w:tblpY="31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1876"/>
        <w:gridCol w:w="1225"/>
        <w:gridCol w:w="1585"/>
        <w:gridCol w:w="844"/>
        <w:gridCol w:w="814"/>
        <w:gridCol w:w="856"/>
        <w:gridCol w:w="856"/>
        <w:gridCol w:w="854"/>
      </w:tblGrid>
      <w:tr w:rsidR="000D3F1A" w:rsidRPr="00A5670A" w:rsidTr="00A5670A">
        <w:trPr>
          <w:trHeight w:val="115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2014-2020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0D3F1A" w:rsidRPr="00A5670A" w:rsidTr="00A5670A">
        <w:trPr>
          <w:trHeight w:val="24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0D3F1A" w:rsidRPr="00A5670A" w:rsidTr="00A5670A">
        <w:trPr>
          <w:trHeight w:val="24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общей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числен-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населе-ния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края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</w:tr>
      <w:tr w:rsidR="000D3F1A" w:rsidRPr="00A5670A" w:rsidTr="00A5670A">
        <w:trPr>
          <w:trHeight w:val="24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подготовкой должностных лиц и специалистов ЕДДС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% от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подлежа-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щих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подготов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A5670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0D3F1A" w:rsidRPr="00A5670A" w:rsidRDefault="000D3F1A" w:rsidP="000D3F1A">
      <w:pPr>
        <w:tabs>
          <w:tab w:val="left" w:pos="3118"/>
        </w:tabs>
        <w:rPr>
          <w:rFonts w:ascii="Arial" w:eastAsia="Times New Roman" w:hAnsi="Arial" w:cs="Arial"/>
          <w:sz w:val="24"/>
          <w:szCs w:val="24"/>
        </w:rPr>
      </w:pPr>
    </w:p>
    <w:p w:rsidR="000D3F1A" w:rsidRPr="00A5670A" w:rsidRDefault="000D3F1A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E26744" w:rsidRPr="00A5670A" w:rsidRDefault="00E26744" w:rsidP="000D3F1A">
      <w:pPr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rPr>
          <w:rFonts w:ascii="Arial" w:eastAsia="Times New Roman" w:hAnsi="Arial" w:cs="Arial"/>
          <w:sz w:val="24"/>
          <w:szCs w:val="24"/>
        </w:rPr>
      </w:pPr>
    </w:p>
    <w:p w:rsidR="005D1EE7" w:rsidRPr="00A5670A" w:rsidRDefault="005D1EE7" w:rsidP="001047A2">
      <w:pPr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horzAnchor="margin" w:tblpY="-1102"/>
        <w:tblW w:w="5000" w:type="pct"/>
        <w:tblLook w:val="04A0" w:firstRow="1" w:lastRow="0" w:firstColumn="1" w:lastColumn="0" w:noHBand="0" w:noVBand="1"/>
      </w:tblPr>
      <w:tblGrid>
        <w:gridCol w:w="1584"/>
        <w:gridCol w:w="884"/>
        <w:gridCol w:w="577"/>
        <w:gridCol w:w="527"/>
        <w:gridCol w:w="993"/>
        <w:gridCol w:w="449"/>
        <w:gridCol w:w="682"/>
        <w:gridCol w:w="682"/>
        <w:gridCol w:w="682"/>
        <w:gridCol w:w="682"/>
        <w:gridCol w:w="760"/>
        <w:gridCol w:w="1069"/>
      </w:tblGrid>
      <w:tr w:rsidR="005D1EE7" w:rsidRPr="00A5670A" w:rsidTr="008001CA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5D1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Приложение № 2                                                                    к подпрограмме  "Предупреждение, спасение, </w:t>
            </w:r>
          </w:p>
          <w:p w:rsidR="005D1EE7" w:rsidRPr="00A5670A" w:rsidRDefault="005D1EE7" w:rsidP="005D1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помощь населению района в чрезвычайных ситуациях                   </w:t>
            </w:r>
          </w:p>
          <w:p w:rsidR="005D1EE7" w:rsidRPr="00A5670A" w:rsidRDefault="005D1EE7" w:rsidP="005D1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2021 - 2024 годы" </w:t>
            </w:r>
          </w:p>
          <w:p w:rsidR="005D1EE7" w:rsidRPr="00A5670A" w:rsidRDefault="005D1EE7" w:rsidP="005D1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5D1EE7" w:rsidRPr="00A5670A" w:rsidTr="008001CA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61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ГРБС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</w:t>
            </w:r>
            <w:proofErr w:type="gram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ре-</w:t>
            </w: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зультат</w:t>
            </w:r>
            <w:proofErr w:type="spell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реализа-ции</w:t>
            </w:r>
            <w:proofErr w:type="spell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-много мероприятия (в натуральном выражении)  </w:t>
            </w:r>
          </w:p>
        </w:tc>
      </w:tr>
      <w:tr w:rsidR="005D1EE7" w:rsidRPr="00A5670A" w:rsidTr="008001CA">
        <w:trPr>
          <w:trHeight w:val="117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1EE7" w:rsidRPr="00A5670A" w:rsidTr="008001CA">
        <w:trPr>
          <w:trHeight w:val="67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2020-2023 годы"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1EE7" w:rsidRPr="00A5670A" w:rsidTr="008001CA">
        <w:trPr>
          <w:trHeight w:val="40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5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края в чрезвычайных ситуациях на 2021 - 2024 годы"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1EE7" w:rsidRPr="00A5670A" w:rsidTr="008001CA">
        <w:trPr>
          <w:trHeight w:val="52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35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1EE7" w:rsidRPr="00A5670A" w:rsidTr="008001CA">
        <w:trPr>
          <w:trHeight w:val="99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5 324,8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5 598,9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22 086,0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1EE7" w:rsidRPr="00A5670A" w:rsidTr="008001CA">
        <w:trPr>
          <w:trHeight w:val="169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1.1.   Совершенствование автоматизированной системы управления ТП РСЧС 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и развитие связи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МКУ "ЕДДС Саянского района"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A5670A" w:rsidRDefault="005D1EE7" w:rsidP="00800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A5670A" w:rsidRDefault="005D1EE7" w:rsidP="0080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D1EE7" w:rsidRPr="00A5670A" w:rsidRDefault="005D1EE7" w:rsidP="005D1EE7">
      <w:pPr>
        <w:rPr>
          <w:rFonts w:ascii="Arial" w:hAnsi="Arial" w:cs="Arial"/>
          <w:sz w:val="24"/>
          <w:szCs w:val="24"/>
        </w:rPr>
      </w:pPr>
    </w:p>
    <w:p w:rsidR="005D1EE7" w:rsidRPr="00A5670A" w:rsidRDefault="005D1EE7" w:rsidP="005D1EE7">
      <w:pPr>
        <w:rPr>
          <w:rFonts w:ascii="Arial" w:hAnsi="Arial" w:cs="Arial"/>
          <w:sz w:val="24"/>
          <w:szCs w:val="24"/>
        </w:rPr>
      </w:pPr>
    </w:p>
    <w:p w:rsidR="005D1EE7" w:rsidRPr="00A5670A" w:rsidRDefault="005D1EE7" w:rsidP="001047A2">
      <w:pPr>
        <w:rPr>
          <w:rFonts w:ascii="Arial" w:eastAsia="Times New Roman" w:hAnsi="Arial" w:cs="Arial"/>
          <w:sz w:val="24"/>
          <w:szCs w:val="24"/>
        </w:rPr>
      </w:pPr>
    </w:p>
    <w:p w:rsidR="005D1EE7" w:rsidRDefault="005D1EE7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A5670A" w:rsidRPr="00A5670A" w:rsidRDefault="00A5670A" w:rsidP="001047A2">
      <w:pPr>
        <w:rPr>
          <w:rFonts w:ascii="Arial" w:eastAsia="Times New Roman" w:hAnsi="Arial" w:cs="Arial"/>
          <w:sz w:val="24"/>
          <w:szCs w:val="24"/>
        </w:rPr>
      </w:pPr>
    </w:p>
    <w:p w:rsidR="005D1EE7" w:rsidRPr="00A5670A" w:rsidRDefault="005D1EE7" w:rsidP="001047A2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1047A2" w:rsidRPr="00A5670A" w:rsidTr="00BB4250">
        <w:trPr>
          <w:trHeight w:val="1"/>
        </w:trPr>
        <w:tc>
          <w:tcPr>
            <w:tcW w:w="4219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1047A2" w:rsidRPr="00A5670A" w:rsidRDefault="001047A2" w:rsidP="00C643A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 муниципальной  программе «Защита населения и территорий Саянского района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 xml:space="preserve">Подпрограмма 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670A">
        <w:rPr>
          <w:rFonts w:ascii="Arial" w:eastAsia="Times New Roman" w:hAnsi="Arial" w:cs="Arial"/>
          <w:b/>
          <w:sz w:val="24"/>
          <w:szCs w:val="24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«Использование информационно-коммуникационных технологий для обеспечения безопасности населения Саянского района на 2014 –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годы» (далее – подпрограмма)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подпрограммы: 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организация на территории Саянского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района системы обеспечения вызова экстренных оперативных служб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«112».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 в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году по отношению к показателю 2014 года на 50%;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развёртывание КАС «Безопасный район» на территории Саянского района к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году в объёме 50%;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степень готовности «Системы 112» в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году – 100%;</w:t>
            </w:r>
          </w:p>
          <w:p w:rsidR="001047A2" w:rsidRPr="00A5670A" w:rsidRDefault="001047A2" w:rsidP="00277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охват населения района технологией отправки/получения запросов о прогнозе и статусе ЧС – </w:t>
            </w:r>
            <w:r w:rsidR="00277064" w:rsidRPr="00A5670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% от общей численности населения района.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Объёмы и источники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финансирования подпрограммы составит 3 тыс. рублей из средств районного бюджета, из них: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 – 1 тыс. рублей;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 – 1 тыс. рублей; 202</w:t>
            </w:r>
            <w:r w:rsidR="00C643AA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 – 1 тыс. рублей.</w:t>
            </w:r>
            <w:proofErr w:type="gramEnd"/>
          </w:p>
        </w:tc>
      </w:tr>
      <w:tr w:rsidR="001047A2" w:rsidRPr="00A5670A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Pr="00A5670A" w:rsidRDefault="001047A2" w:rsidP="001047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 ходе реализации подпрограммы предполагается создать </w:t>
      </w:r>
      <w:r w:rsidRPr="00A5670A">
        <w:rPr>
          <w:rFonts w:ascii="Arial" w:eastAsia="Times New Roman" w:hAnsi="Arial" w:cs="Arial"/>
          <w:sz w:val="24"/>
          <w:szCs w:val="24"/>
        </w:rPr>
        <w:br/>
        <w:t>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Указанные задачи решаются путем полноценного функционирования КАС «Безопасный район»,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670A">
        <w:rPr>
          <w:rFonts w:ascii="Arial" w:eastAsia="Times New Roman" w:hAnsi="Arial" w:cs="Arial"/>
          <w:sz w:val="24"/>
          <w:szCs w:val="24"/>
        </w:rPr>
        <w:lastRenderedPageBreak/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  <w:proofErr w:type="gramEnd"/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</w:t>
      </w:r>
      <w:r w:rsidRPr="00A5670A">
        <w:rPr>
          <w:rFonts w:ascii="Arial" w:eastAsia="Times New Roman" w:hAnsi="Arial" w:cs="Arial"/>
          <w:sz w:val="24"/>
          <w:szCs w:val="24"/>
        </w:rPr>
        <w:tab/>
        <w:t>создание и развитие комплексной автоматизированной системы «Безопасный район»;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</w:t>
      </w:r>
      <w:r w:rsidRPr="00A5670A">
        <w:rPr>
          <w:rFonts w:ascii="Arial" w:eastAsia="Times New Roman" w:hAnsi="Arial" w:cs="Arial"/>
          <w:sz w:val="24"/>
          <w:szCs w:val="24"/>
        </w:rPr>
        <w:tab/>
        <w:t xml:space="preserve">организация на территории Саянского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по единому номеру «112».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Срок реализации подпрограммы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1</w:t>
      </w:r>
      <w:r w:rsidRPr="00A5670A">
        <w:rPr>
          <w:rFonts w:ascii="Arial" w:eastAsia="Times New Roman" w:hAnsi="Arial" w:cs="Arial"/>
          <w:sz w:val="24"/>
          <w:szCs w:val="24"/>
        </w:rPr>
        <w:t xml:space="preserve"> - 202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Реализация подпрограммы осуществляется в 4 этапа: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 этап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1</w:t>
      </w:r>
      <w:r w:rsidRPr="00A5670A">
        <w:rPr>
          <w:rFonts w:ascii="Arial" w:eastAsia="Times New Roman" w:hAnsi="Arial" w:cs="Arial"/>
          <w:sz w:val="24"/>
          <w:szCs w:val="24"/>
        </w:rPr>
        <w:t>год, 2 этап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год, 3 этап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3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год,4 этап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>год.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Показателями, характеризующими достижение целей подпрограммы, являются: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1.</w:t>
      </w:r>
      <w:r w:rsidRPr="00A5670A">
        <w:rPr>
          <w:rFonts w:ascii="Arial" w:eastAsia="Times New Roman" w:hAnsi="Arial" w:cs="Arial"/>
          <w:sz w:val="24"/>
          <w:szCs w:val="24"/>
        </w:rPr>
        <w:tab/>
        <w:t>снижение в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году времени обработки поступающих сообщений и заявлений, доведения оперативной информации до нарядов полиции по отношению к показателю 2019 года на50%;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</w:t>
      </w:r>
      <w:r w:rsidRPr="00A5670A">
        <w:rPr>
          <w:rFonts w:ascii="Arial" w:eastAsia="Times New Roman" w:hAnsi="Arial" w:cs="Arial"/>
          <w:sz w:val="24"/>
          <w:szCs w:val="24"/>
        </w:rPr>
        <w:tab/>
        <w:t>развёртывание КАС «Безопасный район» на территории Саянского района к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году в объёме 50%;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3.</w:t>
      </w:r>
      <w:r w:rsidRPr="00A5670A">
        <w:rPr>
          <w:rFonts w:ascii="Arial" w:eastAsia="Times New Roman" w:hAnsi="Arial" w:cs="Arial"/>
          <w:sz w:val="24"/>
          <w:szCs w:val="24"/>
        </w:rPr>
        <w:tab/>
        <w:t>степень готовности «Системы 112»</w:t>
      </w:r>
      <w:r w:rsidRPr="00A5670A">
        <w:rPr>
          <w:rFonts w:ascii="Arial" w:eastAsia="Times New Roman" w:hAnsi="Arial" w:cs="Arial"/>
          <w:sz w:val="24"/>
          <w:szCs w:val="24"/>
        </w:rPr>
        <w:br/>
        <w:t xml:space="preserve"> в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году – 100%;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4.</w:t>
      </w:r>
      <w:r w:rsidRPr="00A5670A">
        <w:rPr>
          <w:rFonts w:ascii="Arial" w:eastAsia="Times New Roman" w:hAnsi="Arial" w:cs="Arial"/>
          <w:sz w:val="24"/>
          <w:szCs w:val="24"/>
        </w:rPr>
        <w:tab/>
        <w:t xml:space="preserve">охват населения технологией отправки/получения запросов           о прогнозе и статусе ЧС – </w:t>
      </w:r>
      <w:r w:rsidR="00277064" w:rsidRPr="00A5670A">
        <w:rPr>
          <w:rFonts w:ascii="Arial" w:eastAsia="Times New Roman" w:hAnsi="Arial" w:cs="Arial"/>
          <w:sz w:val="24"/>
          <w:szCs w:val="24"/>
        </w:rPr>
        <w:t>58</w:t>
      </w:r>
      <w:r w:rsidRPr="00A5670A">
        <w:rPr>
          <w:rFonts w:ascii="Arial" w:eastAsia="Times New Roman" w:hAnsi="Arial" w:cs="Arial"/>
          <w:sz w:val="24"/>
          <w:szCs w:val="24"/>
        </w:rPr>
        <w:t>% от общей численности населения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Реализация мероприятия 2.1 задачи 2 осуществляется МКУ «ЕДДС Саянского района»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первом этапе реализации (202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втором этапе реализации (202</w:t>
      </w:r>
      <w:r w:rsidR="00C643AA" w:rsidRPr="00A5670A">
        <w:rPr>
          <w:rFonts w:ascii="Arial" w:eastAsia="Times New Roman" w:hAnsi="Arial" w:cs="Arial"/>
          <w:sz w:val="24"/>
          <w:szCs w:val="24"/>
        </w:rPr>
        <w:t>3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год) планируется: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 рамках реализации мероприятия 2.1 задачи 2 «Организация на территории Саянского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по единому номеру «112» планируется провести в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году следующее: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осуществление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предпроектных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Оборудование, используемое для оснащения краевого центра мониторинга и управления (далее -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КЦМиУ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>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670A">
        <w:rPr>
          <w:rFonts w:ascii="Arial" w:eastAsia="Times New Roman" w:hAnsi="Arial" w:cs="Arial"/>
          <w:sz w:val="24"/>
          <w:szCs w:val="24"/>
        </w:rPr>
        <w:t xml:space="preserve"> ходом ее выполнения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Внедрение системы с реализованными функциями видео-аналитики обеспечит: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Использование единого информационного пространства сократит количество подобных «параллельных» проектов по построению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мультисервисных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телекоммуникационных сетей в районе, что в свою очередь приведет к более эффективному расходованию бюджетных средств и обеспечит </w:t>
      </w:r>
      <w:proofErr w:type="spellStart"/>
      <w:r w:rsidRPr="00A5670A">
        <w:rPr>
          <w:rFonts w:ascii="Arial" w:eastAsia="Times New Roman" w:hAnsi="Arial" w:cs="Arial"/>
          <w:sz w:val="24"/>
          <w:szCs w:val="24"/>
        </w:rPr>
        <w:t>межинформационное</w:t>
      </w:r>
      <w:proofErr w:type="spellEnd"/>
      <w:r w:rsidRPr="00A5670A">
        <w:rPr>
          <w:rFonts w:ascii="Arial" w:eastAsia="Times New Roman" w:hAnsi="Arial" w:cs="Arial"/>
          <w:sz w:val="24"/>
          <w:szCs w:val="24"/>
        </w:rPr>
        <w:t xml:space="preserve">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системы энергоснабжения;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системы радиосвязи и передачи данных дежурно-диспетчерских служб города;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  <w:t>системы видеонаблюдения;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ab/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2.6.</w:t>
      </w:r>
      <w:r w:rsidRPr="00A5670A">
        <w:rPr>
          <w:rFonts w:ascii="Arial" w:eastAsia="Times New Roman" w:hAnsi="Arial" w:cs="Arial"/>
          <w:sz w:val="24"/>
          <w:szCs w:val="24"/>
        </w:rPr>
        <w:tab/>
        <w:t>Мероприятия подпрограммы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Система мероприятий подпрограммы представлена в приложение  № 2 к настоящей подпрограмме.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2.7. Обоснование финансовых, материальных и трудовых затрат 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(ресурсное обеспечение подпрограммы)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202</w:t>
      </w:r>
      <w:r w:rsidR="00C643AA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 – 1 тыс. рублей.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202</w:t>
      </w:r>
      <w:r w:rsidR="00C643AA" w:rsidRPr="00A5670A">
        <w:rPr>
          <w:rFonts w:ascii="Arial" w:eastAsia="Times New Roman" w:hAnsi="Arial" w:cs="Arial"/>
          <w:sz w:val="24"/>
          <w:szCs w:val="24"/>
        </w:rPr>
        <w:t>3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 – 1 тыс. рублей.</w:t>
      </w:r>
    </w:p>
    <w:p w:rsidR="001047A2" w:rsidRPr="00A5670A" w:rsidRDefault="001047A2" w:rsidP="00104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 – 1 тыс. рублей.</w:t>
      </w:r>
    </w:p>
    <w:p w:rsidR="001047A2" w:rsidRPr="00A5670A" w:rsidRDefault="001047A2" w:rsidP="001047A2">
      <w:pPr>
        <w:ind w:right="-144"/>
        <w:rPr>
          <w:rFonts w:ascii="Arial" w:eastAsia="Calibri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  <w:sectPr w:rsidR="00BB4250" w:rsidRPr="00A5670A" w:rsidSect="00C6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7A2" w:rsidRPr="00A5670A" w:rsidRDefault="001047A2" w:rsidP="00FC27A6">
      <w:pPr>
        <w:spacing w:after="0" w:line="240" w:lineRule="auto"/>
        <w:ind w:right="434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1047A2" w:rsidRPr="00A5670A" w:rsidRDefault="001047A2" w:rsidP="00FC27A6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к подпрограмме</w:t>
      </w:r>
    </w:p>
    <w:p w:rsidR="001047A2" w:rsidRPr="00A5670A" w:rsidRDefault="001047A2" w:rsidP="00FC27A6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«Использование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информационно-коммуникационных</w:t>
      </w:r>
      <w:proofErr w:type="gramEnd"/>
    </w:p>
    <w:p w:rsidR="001047A2" w:rsidRPr="00A5670A" w:rsidRDefault="001047A2" w:rsidP="00FC27A6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технологий для обеспечения безопасности</w:t>
      </w:r>
    </w:p>
    <w:p w:rsidR="001047A2" w:rsidRPr="00A5670A" w:rsidRDefault="001047A2" w:rsidP="00FC27A6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населения Саянского района на 20</w:t>
      </w:r>
      <w:r w:rsidR="00C643AA" w:rsidRPr="00A5670A">
        <w:rPr>
          <w:rFonts w:ascii="Arial" w:eastAsia="Times New Roman" w:hAnsi="Arial" w:cs="Arial"/>
          <w:sz w:val="24"/>
          <w:szCs w:val="24"/>
        </w:rPr>
        <w:t>21</w:t>
      </w:r>
      <w:r w:rsidRPr="00A5670A">
        <w:rPr>
          <w:rFonts w:ascii="Arial" w:eastAsia="Times New Roman" w:hAnsi="Arial" w:cs="Arial"/>
          <w:sz w:val="24"/>
          <w:szCs w:val="24"/>
        </w:rPr>
        <w:t xml:space="preserve"> – 202</w:t>
      </w:r>
      <w:r w:rsidR="00C643AA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>годы»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ind w:right="434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Перечень целевых индикаторов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3640"/>
        <w:gridCol w:w="2130"/>
        <w:gridCol w:w="2403"/>
        <w:gridCol w:w="851"/>
        <w:gridCol w:w="1272"/>
        <w:gridCol w:w="1272"/>
        <w:gridCol w:w="1307"/>
        <w:gridCol w:w="1029"/>
      </w:tblGrid>
      <w:tr w:rsidR="001047A2" w:rsidRPr="00A5670A" w:rsidTr="00C643AA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Целевые  </w:t>
            </w:r>
            <w:proofErr w:type="spellStart"/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ндикаторы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26744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C643AA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53C2C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E53C2C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26744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53C2C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53C2C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53C2C">
            <w:pPr>
              <w:spacing w:after="0" w:line="240" w:lineRule="auto"/>
              <w:ind w:right="-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E53C2C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</w:tr>
      <w:tr w:rsidR="001047A2" w:rsidRPr="00A5670A" w:rsidTr="00C643AA">
        <w:trPr>
          <w:trHeight w:val="137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подпрограммы:    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047A2" w:rsidRPr="00A5670A" w:rsidTr="00C643AA">
        <w:trPr>
          <w:trHeight w:val="112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53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от показателя 202</w:t>
            </w:r>
            <w:r w:rsidR="00E53C2C"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30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1047A2" w:rsidRPr="00A5670A" w:rsidTr="00C643AA">
        <w:trPr>
          <w:trHeight w:val="1125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Развёртывание КАС «Безопасный район» на территории Саянского района;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E53C2C">
            <w:pPr>
              <w:spacing w:after="0" w:line="240" w:lineRule="auto"/>
              <w:ind w:right="434" w:firstLine="709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% от показателя 202</w:t>
            </w:r>
            <w:r w:rsidR="00E53C2C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   30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    40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4757DE">
            <w:pPr>
              <w:spacing w:after="0" w:line="240" w:lineRule="auto"/>
              <w:ind w:right="434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50</w:t>
            </w:r>
          </w:p>
        </w:tc>
      </w:tr>
      <w:tr w:rsidR="001047A2" w:rsidRPr="00A5670A" w:rsidTr="00C643AA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% готовности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4757DE">
            <w:pPr>
              <w:spacing w:after="0" w:line="240" w:lineRule="auto"/>
              <w:ind w:right="4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% от общей численности населения района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   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   50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ind w:right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</w:tbl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Calibri" w:hAnsi="Arial" w:cs="Arial"/>
          <w:sz w:val="24"/>
          <w:szCs w:val="24"/>
        </w:rPr>
      </w:pPr>
      <w:r w:rsidRPr="00A5670A">
        <w:rPr>
          <w:rFonts w:ascii="Arial" w:eastAsia="Calibri" w:hAnsi="Arial" w:cs="Arial"/>
          <w:sz w:val="24"/>
          <w:szCs w:val="24"/>
        </w:rPr>
        <w:t xml:space="preserve"> </w:t>
      </w:r>
    </w:p>
    <w:p w:rsidR="001047A2" w:rsidRPr="00A5670A" w:rsidRDefault="001047A2" w:rsidP="001047A2">
      <w:pPr>
        <w:jc w:val="both"/>
        <w:rPr>
          <w:rFonts w:ascii="Arial" w:eastAsia="Calibri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5670A" w:rsidRPr="00A5670A" w:rsidRDefault="00A5670A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B4250" w:rsidRPr="00A5670A" w:rsidRDefault="00BB4250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«Использование </w:t>
      </w:r>
      <w:proofErr w:type="gramStart"/>
      <w:r w:rsidRPr="00A5670A">
        <w:rPr>
          <w:rFonts w:ascii="Arial" w:eastAsia="Times New Roman" w:hAnsi="Arial" w:cs="Arial"/>
          <w:sz w:val="24"/>
          <w:szCs w:val="24"/>
        </w:rPr>
        <w:t>информационно-коммуникационных</w:t>
      </w:r>
      <w:proofErr w:type="gramEnd"/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технологий для обеспечения безопасности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>населения Саянского района на 202</w:t>
      </w:r>
      <w:r w:rsidR="00E53C2C" w:rsidRPr="00A5670A">
        <w:rPr>
          <w:rFonts w:ascii="Arial" w:eastAsia="Times New Roman" w:hAnsi="Arial" w:cs="Arial"/>
          <w:sz w:val="24"/>
          <w:szCs w:val="24"/>
        </w:rPr>
        <w:t>2</w:t>
      </w:r>
      <w:r w:rsidRPr="00A5670A">
        <w:rPr>
          <w:rFonts w:ascii="Arial" w:eastAsia="Times New Roman" w:hAnsi="Arial" w:cs="Arial"/>
          <w:sz w:val="24"/>
          <w:szCs w:val="24"/>
        </w:rPr>
        <w:t xml:space="preserve"> - 202</w:t>
      </w:r>
      <w:r w:rsidR="00E53C2C" w:rsidRPr="00A5670A">
        <w:rPr>
          <w:rFonts w:ascii="Arial" w:eastAsia="Times New Roman" w:hAnsi="Arial" w:cs="Arial"/>
          <w:sz w:val="24"/>
          <w:szCs w:val="24"/>
        </w:rPr>
        <w:t>4</w:t>
      </w:r>
      <w:r w:rsidRPr="00A5670A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1047A2" w:rsidRPr="00A5670A" w:rsidRDefault="001047A2" w:rsidP="001047A2">
      <w:pPr>
        <w:spacing w:after="0" w:line="240" w:lineRule="auto"/>
        <w:ind w:right="434"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047A2" w:rsidRPr="00A5670A" w:rsidRDefault="001047A2" w:rsidP="001047A2">
      <w:pPr>
        <w:spacing w:after="0" w:line="240" w:lineRule="auto"/>
        <w:ind w:right="434" w:firstLine="709"/>
        <w:rPr>
          <w:rFonts w:ascii="Arial" w:eastAsia="Times New Roman" w:hAnsi="Arial" w:cs="Arial"/>
          <w:sz w:val="24"/>
          <w:szCs w:val="24"/>
        </w:rPr>
      </w:pPr>
      <w:r w:rsidRPr="00A5670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Перечень мероприятий подпрограммы</w:t>
      </w:r>
    </w:p>
    <w:p w:rsidR="001047A2" w:rsidRPr="00A5670A" w:rsidRDefault="001047A2" w:rsidP="001047A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837"/>
        <w:gridCol w:w="837"/>
        <w:gridCol w:w="793"/>
        <w:gridCol w:w="1551"/>
        <w:gridCol w:w="772"/>
        <w:gridCol w:w="973"/>
        <w:gridCol w:w="928"/>
        <w:gridCol w:w="928"/>
        <w:gridCol w:w="1138"/>
        <w:gridCol w:w="2823"/>
      </w:tblGrid>
      <w:tr w:rsidR="001047A2" w:rsidRPr="00A5670A" w:rsidTr="00C643AA">
        <w:trPr>
          <w:trHeight w:val="73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47A2" w:rsidRPr="00A5670A" w:rsidTr="00C643AA">
        <w:trPr>
          <w:trHeight w:val="6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E5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53C2C"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E5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53C2C"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E5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53C2C" w:rsidRPr="00A567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32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Подпрограмма 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47A2" w:rsidRPr="00A5670A" w:rsidTr="00C643AA">
        <w:trPr>
          <w:trHeight w:val="153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47A2" w:rsidRPr="00A5670A" w:rsidTr="00C643AA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1.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47A2" w:rsidRPr="00A5670A" w:rsidTr="00C643AA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Мероприятие 1.1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подмероприятие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.1.1.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1047A2" w:rsidRPr="00A5670A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Задача 2.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Организация на территории Красноярского 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края системы обеспечения вызова экстренных оперативных служб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47A2" w:rsidRPr="00A5670A" w:rsidTr="00C643AA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Мероприятие 2.1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0420081410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1047A2" w:rsidRPr="00A5670A" w:rsidTr="00C643AA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Подмероприятие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.1.1</w:t>
            </w:r>
          </w:p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Предпроектные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объемов работ, подготовка плана проведения работ, подготовка, 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оформление и получение необходимых документов</w:t>
            </w:r>
          </w:p>
        </w:tc>
      </w:tr>
      <w:tr w:rsidR="001047A2" w:rsidRPr="00A5670A" w:rsidTr="00C643AA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2.1.2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1047A2" w:rsidRPr="00A5670A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Подмероприятие</w:t>
            </w:r>
            <w:proofErr w:type="gram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.1.3.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1047A2" w:rsidRPr="00A5670A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Подмероприятие</w:t>
            </w:r>
            <w:proofErr w:type="spellEnd"/>
            <w:r w:rsidRPr="00A5670A">
              <w:rPr>
                <w:rFonts w:ascii="Arial" w:eastAsia="Times New Roman" w:hAnsi="Arial" w:cs="Arial"/>
                <w:sz w:val="24"/>
                <w:szCs w:val="24"/>
              </w:rPr>
              <w:t xml:space="preserve"> 2.1.4.</w:t>
            </w:r>
            <w:r w:rsidRPr="00A5670A">
              <w:rPr>
                <w:rFonts w:ascii="Arial" w:eastAsia="Times New Roman" w:hAnsi="Arial" w:cs="Arial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A5670A" w:rsidRDefault="001047A2" w:rsidP="00C643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70A">
              <w:rPr>
                <w:rFonts w:ascii="Arial" w:eastAsia="Times New Roman" w:hAnsi="Arial" w:cs="Arial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BB4250" w:rsidRPr="00A5670A" w:rsidRDefault="00BB4250">
      <w:pPr>
        <w:rPr>
          <w:rFonts w:ascii="Arial" w:hAnsi="Arial" w:cs="Arial"/>
          <w:sz w:val="24"/>
          <w:szCs w:val="24"/>
        </w:rPr>
        <w:sectPr w:rsidR="00BB4250" w:rsidRPr="00A5670A" w:rsidSect="00BB42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419E" w:rsidRPr="00A5670A" w:rsidRDefault="006C419E" w:rsidP="006C419E">
      <w:pPr>
        <w:rPr>
          <w:rFonts w:ascii="Arial" w:hAnsi="Arial" w:cs="Arial"/>
          <w:sz w:val="24"/>
          <w:szCs w:val="24"/>
        </w:rPr>
      </w:pPr>
    </w:p>
    <w:sectPr w:rsidR="006C419E" w:rsidRPr="00A5670A" w:rsidSect="00C6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F4" w:rsidRDefault="00EA46F4" w:rsidP="006C419E">
      <w:pPr>
        <w:spacing w:after="0" w:line="240" w:lineRule="auto"/>
      </w:pPr>
      <w:r>
        <w:separator/>
      </w:r>
    </w:p>
  </w:endnote>
  <w:endnote w:type="continuationSeparator" w:id="0">
    <w:p w:rsidR="00EA46F4" w:rsidRDefault="00EA46F4" w:rsidP="006C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F4" w:rsidRDefault="00EA46F4" w:rsidP="006C419E">
      <w:pPr>
        <w:spacing w:after="0" w:line="240" w:lineRule="auto"/>
      </w:pPr>
      <w:r>
        <w:separator/>
      </w:r>
    </w:p>
  </w:footnote>
  <w:footnote w:type="continuationSeparator" w:id="0">
    <w:p w:rsidR="00EA46F4" w:rsidRDefault="00EA46F4" w:rsidP="006C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3C"/>
    <w:multiLevelType w:val="hybridMultilevel"/>
    <w:tmpl w:val="5EF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13A6"/>
    <w:multiLevelType w:val="multilevel"/>
    <w:tmpl w:val="3A902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7A2"/>
    <w:rsid w:val="000335D8"/>
    <w:rsid w:val="00055B39"/>
    <w:rsid w:val="0005607E"/>
    <w:rsid w:val="000C5159"/>
    <w:rsid w:val="000D3F1A"/>
    <w:rsid w:val="001047A2"/>
    <w:rsid w:val="00111BAE"/>
    <w:rsid w:val="0012393D"/>
    <w:rsid w:val="001F2C09"/>
    <w:rsid w:val="002044EE"/>
    <w:rsid w:val="00236FF1"/>
    <w:rsid w:val="00277064"/>
    <w:rsid w:val="00356C62"/>
    <w:rsid w:val="003764BD"/>
    <w:rsid w:val="00381B74"/>
    <w:rsid w:val="003B5914"/>
    <w:rsid w:val="004757DE"/>
    <w:rsid w:val="004E650A"/>
    <w:rsid w:val="005026C2"/>
    <w:rsid w:val="00516A0B"/>
    <w:rsid w:val="00532C85"/>
    <w:rsid w:val="00541B1C"/>
    <w:rsid w:val="00544688"/>
    <w:rsid w:val="00590AAE"/>
    <w:rsid w:val="005A2929"/>
    <w:rsid w:val="005B5F99"/>
    <w:rsid w:val="005D1EE7"/>
    <w:rsid w:val="006069DC"/>
    <w:rsid w:val="006A440D"/>
    <w:rsid w:val="006C419E"/>
    <w:rsid w:val="00733922"/>
    <w:rsid w:val="00741673"/>
    <w:rsid w:val="007C3309"/>
    <w:rsid w:val="00835527"/>
    <w:rsid w:val="00843B49"/>
    <w:rsid w:val="008F0793"/>
    <w:rsid w:val="00A5670A"/>
    <w:rsid w:val="00B32D85"/>
    <w:rsid w:val="00BB4250"/>
    <w:rsid w:val="00C5565E"/>
    <w:rsid w:val="00C643AA"/>
    <w:rsid w:val="00C833CC"/>
    <w:rsid w:val="00CE2BF4"/>
    <w:rsid w:val="00D478A6"/>
    <w:rsid w:val="00D7226D"/>
    <w:rsid w:val="00D81C14"/>
    <w:rsid w:val="00DA0D71"/>
    <w:rsid w:val="00DC015C"/>
    <w:rsid w:val="00E16F64"/>
    <w:rsid w:val="00E26744"/>
    <w:rsid w:val="00E53C2C"/>
    <w:rsid w:val="00EA46F4"/>
    <w:rsid w:val="00EB3947"/>
    <w:rsid w:val="00F321F3"/>
    <w:rsid w:val="00FB5D41"/>
    <w:rsid w:val="00FC27A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F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19E"/>
  </w:style>
  <w:style w:type="paragraph" w:styleId="a8">
    <w:name w:val="footer"/>
    <w:basedOn w:val="a"/>
    <w:link w:val="a9"/>
    <w:uiPriority w:val="99"/>
    <w:semiHidden/>
    <w:unhideWhenUsed/>
    <w:rsid w:val="006C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8555</Words>
  <Characters>48767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36</cp:revision>
  <cp:lastPrinted>2020-11-27T07:15:00Z</cp:lastPrinted>
  <dcterms:created xsi:type="dcterms:W3CDTF">2020-11-27T07:03:00Z</dcterms:created>
  <dcterms:modified xsi:type="dcterms:W3CDTF">2021-12-06T06:42:00Z</dcterms:modified>
</cp:coreProperties>
</file>